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9D1" w:rsidRDefault="00D5327C" w:rsidP="00C03539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9D1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 w:rsidR="007B39D1" w:rsidRPr="007B39D1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4F6814">
        <w:rPr>
          <w:rFonts w:ascii="Times New Roman" w:hAnsi="Times New Roman" w:cs="Times New Roman"/>
          <w:b/>
          <w:sz w:val="28"/>
          <w:szCs w:val="28"/>
        </w:rPr>
        <w:t>6</w:t>
      </w:r>
    </w:p>
    <w:p w:rsidR="00287190" w:rsidRPr="00287190" w:rsidRDefault="00287190" w:rsidP="00C03539">
      <w:pPr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97B2F" w:rsidRDefault="004F6814" w:rsidP="00C03539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 ПОПУЛЯЦИЕЙ</w:t>
      </w:r>
    </w:p>
    <w:p w:rsidR="00C7233B" w:rsidRDefault="00C7233B" w:rsidP="00C03539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E1" w:rsidRPr="00C7233B" w:rsidRDefault="00935296" w:rsidP="00897B2F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E15EB1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7B39D1">
        <w:rPr>
          <w:rFonts w:ascii="Times New Roman" w:hAnsi="Times New Roman" w:cs="Times New Roman"/>
          <w:sz w:val="28"/>
          <w:szCs w:val="28"/>
        </w:rPr>
        <w:t>:</w:t>
      </w:r>
      <w:r w:rsidRPr="00935296">
        <w:rPr>
          <w:rFonts w:ascii="Times New Roman" w:hAnsi="Times New Roman" w:cs="Times New Roman"/>
          <w:sz w:val="28"/>
          <w:szCs w:val="28"/>
        </w:rPr>
        <w:t xml:space="preserve"> и</w:t>
      </w:r>
      <w:r w:rsidR="00C7233B" w:rsidRPr="00C7233B">
        <w:rPr>
          <w:rFonts w:ascii="Times New Roman" w:hAnsi="Times New Roman" w:cs="Times New Roman"/>
          <w:sz w:val="28"/>
          <w:szCs w:val="28"/>
        </w:rPr>
        <w:t>зучить основные принципы управления популяциями</w:t>
      </w:r>
      <w:r w:rsidR="00C03539" w:rsidRPr="00C7233B">
        <w:rPr>
          <w:rFonts w:ascii="Times New Roman" w:hAnsi="Times New Roman" w:cs="Times New Roman"/>
          <w:sz w:val="28"/>
          <w:szCs w:val="28"/>
        </w:rPr>
        <w:t xml:space="preserve"> </w:t>
      </w:r>
      <w:r w:rsidR="002A4D65">
        <w:rPr>
          <w:rFonts w:ascii="Times New Roman" w:hAnsi="Times New Roman" w:cs="Times New Roman"/>
          <w:sz w:val="28"/>
          <w:szCs w:val="28"/>
        </w:rPr>
        <w:t xml:space="preserve">разных видов </w:t>
      </w:r>
      <w:r w:rsidR="00C03539" w:rsidRPr="00C7233B">
        <w:rPr>
          <w:rFonts w:ascii="Times New Roman" w:hAnsi="Times New Roman" w:cs="Times New Roman"/>
          <w:sz w:val="28"/>
          <w:szCs w:val="28"/>
        </w:rPr>
        <w:t>животных и растений.</w:t>
      </w:r>
    </w:p>
    <w:p w:rsidR="004F6814" w:rsidRPr="004F6814" w:rsidRDefault="004F6814" w:rsidP="001A2A4E">
      <w:pPr>
        <w:pStyle w:val="a3"/>
        <w:jc w:val="center"/>
      </w:pPr>
    </w:p>
    <w:p w:rsidR="0073509A" w:rsidRDefault="0073509A" w:rsidP="0073509A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73509A">
        <w:rPr>
          <w:rFonts w:ascii="Times New Roman" w:hAnsi="Times New Roman" w:cs="Times New Roman"/>
          <w:sz w:val="28"/>
          <w:szCs w:val="28"/>
        </w:rPr>
        <w:t xml:space="preserve">При разработке методов управления экологическими системами используют общие принципы теории управления и методы системного анализа. Их применение к экологическим система жестко ограничено. </w:t>
      </w:r>
    </w:p>
    <w:p w:rsidR="0073509A" w:rsidRDefault="0073509A" w:rsidP="0073509A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73509A">
        <w:rPr>
          <w:rFonts w:ascii="Times New Roman" w:hAnsi="Times New Roman" w:cs="Times New Roman"/>
          <w:b/>
          <w:sz w:val="28"/>
          <w:szCs w:val="28"/>
        </w:rPr>
        <w:t>Методы из теории управления могут быть адекватными</w:t>
      </w:r>
      <w:r w:rsidRPr="0073509A">
        <w:rPr>
          <w:rFonts w:ascii="Times New Roman" w:hAnsi="Times New Roman" w:cs="Times New Roman"/>
          <w:sz w:val="28"/>
          <w:szCs w:val="28"/>
        </w:rPr>
        <w:t>, если учитывать их принципиальными особенностями, характеризующиеся явлениями запаздывания, кумулятивными эффектами, порогами в проявлении реакции, большим числом переменных, нелинейными зависимостями, изменением силы и направления взаимосвязи между ними на разных фазах изменения их состояния.</w:t>
      </w:r>
    </w:p>
    <w:p w:rsidR="0073509A" w:rsidRDefault="0073509A" w:rsidP="0073509A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2D1792">
        <w:rPr>
          <w:rFonts w:ascii="Times New Roman" w:hAnsi="Times New Roman" w:cs="Times New Roman"/>
          <w:b/>
          <w:sz w:val="28"/>
          <w:szCs w:val="28"/>
        </w:rPr>
        <w:t>Методы системного анализа</w:t>
      </w:r>
      <w:r w:rsidRPr="007350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Pr="0073509A">
        <w:rPr>
          <w:rFonts w:ascii="Times New Roman" w:hAnsi="Times New Roman" w:cs="Times New Roman"/>
          <w:sz w:val="28"/>
          <w:szCs w:val="28"/>
        </w:rPr>
        <w:t xml:space="preserve"> это модели, показывающие ту или иную степень адекватности реального процесса изменения состояния экологической системы. Считают, чем больше особенностей изучаемой системы находят свое отражение в модели, тем ближе эта модель к действительности, но сложная модель имеет много степеней логической свободы. </w:t>
      </w:r>
    </w:p>
    <w:p w:rsidR="0073509A" w:rsidRDefault="0073509A" w:rsidP="0073509A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73509A">
        <w:rPr>
          <w:rFonts w:ascii="Times New Roman" w:hAnsi="Times New Roman" w:cs="Times New Roman"/>
          <w:b/>
          <w:sz w:val="28"/>
          <w:szCs w:val="28"/>
        </w:rPr>
        <w:t>Модели поведения экологических систем могут быть математические и качественные</w:t>
      </w:r>
      <w:r w:rsidRPr="0073509A">
        <w:rPr>
          <w:rFonts w:ascii="Times New Roman" w:hAnsi="Times New Roman" w:cs="Times New Roman"/>
          <w:sz w:val="28"/>
          <w:szCs w:val="28"/>
        </w:rPr>
        <w:t xml:space="preserve">. При использовании любой модели необходимо изучать степень правдоподобия. В большинстве известных случаев результаты моделирования эксплуатации популяций охотничьих животных не совпадают с реальными ситуациями в природных популяциях при тех же режимах. Это происходит вследствие того, что в моделях не учитывается роль важных внутрипопуляционных механизмов регуляции численности. </w:t>
      </w:r>
    </w:p>
    <w:p w:rsidR="0073509A" w:rsidRDefault="0073509A" w:rsidP="0073509A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73509A">
        <w:rPr>
          <w:rFonts w:ascii="Times New Roman" w:hAnsi="Times New Roman" w:cs="Times New Roman"/>
          <w:b/>
          <w:sz w:val="28"/>
          <w:szCs w:val="28"/>
        </w:rPr>
        <w:t>Системный анализ может оказаться бессодержательным</w:t>
      </w:r>
      <w:r w:rsidRPr="0073509A">
        <w:rPr>
          <w:rFonts w:ascii="Times New Roman" w:hAnsi="Times New Roman" w:cs="Times New Roman"/>
          <w:sz w:val="28"/>
          <w:szCs w:val="28"/>
        </w:rPr>
        <w:t xml:space="preserve"> по отношению к природным процессам, если не известны законы перехода экологической системы из одного состояния в другое. Для моделирования и решения задач управления эксплуатируемыми популяциями необходимо иметь:</w:t>
      </w:r>
    </w:p>
    <w:p w:rsidR="0073509A" w:rsidRDefault="0073509A" w:rsidP="0073509A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73509A">
        <w:rPr>
          <w:rFonts w:ascii="Times New Roman" w:hAnsi="Times New Roman" w:cs="Times New Roman"/>
          <w:sz w:val="28"/>
          <w:szCs w:val="28"/>
        </w:rPr>
        <w:t xml:space="preserve">Исчерпывающие сведения об управляемом объекте; </w:t>
      </w:r>
    </w:p>
    <w:p w:rsidR="0073509A" w:rsidRDefault="0073509A" w:rsidP="0073509A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73509A">
        <w:rPr>
          <w:rFonts w:ascii="Times New Roman" w:hAnsi="Times New Roman" w:cs="Times New Roman"/>
          <w:sz w:val="28"/>
          <w:szCs w:val="28"/>
        </w:rPr>
        <w:t>Информацию о среде, в которой объект функционирует;</w:t>
      </w:r>
    </w:p>
    <w:p w:rsidR="0073509A" w:rsidRDefault="0073509A" w:rsidP="0073509A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73509A">
        <w:rPr>
          <w:rFonts w:ascii="Times New Roman" w:hAnsi="Times New Roman" w:cs="Times New Roman"/>
          <w:sz w:val="28"/>
          <w:szCs w:val="28"/>
        </w:rPr>
        <w:t xml:space="preserve">Строго сформулированные требования к тому состоянию объекта, которое должно быть достигнуто в процессе управления; </w:t>
      </w:r>
    </w:p>
    <w:p w:rsidR="0073509A" w:rsidRDefault="0073509A" w:rsidP="0073509A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73509A">
        <w:rPr>
          <w:rFonts w:ascii="Times New Roman" w:hAnsi="Times New Roman" w:cs="Times New Roman"/>
          <w:sz w:val="28"/>
          <w:szCs w:val="28"/>
        </w:rPr>
        <w:t>Сведения о качестве процесса управления, т</w:t>
      </w:r>
      <w:r>
        <w:rPr>
          <w:rFonts w:ascii="Times New Roman" w:hAnsi="Times New Roman" w:cs="Times New Roman"/>
          <w:sz w:val="28"/>
          <w:szCs w:val="28"/>
        </w:rPr>
        <w:t>о есть</w:t>
      </w:r>
      <w:r w:rsidRPr="0073509A">
        <w:rPr>
          <w:rFonts w:ascii="Times New Roman" w:hAnsi="Times New Roman" w:cs="Times New Roman"/>
          <w:sz w:val="28"/>
          <w:szCs w:val="28"/>
        </w:rPr>
        <w:t xml:space="preserve"> о некоторых количественных и качественных показателях, которые могут быть максимизированы или минимизированы;</w:t>
      </w:r>
    </w:p>
    <w:p w:rsidR="0073509A" w:rsidRDefault="0073509A" w:rsidP="0073509A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73509A">
        <w:rPr>
          <w:rFonts w:ascii="Times New Roman" w:hAnsi="Times New Roman" w:cs="Times New Roman"/>
          <w:sz w:val="28"/>
          <w:szCs w:val="28"/>
        </w:rPr>
        <w:t xml:space="preserve">Данные об ограничениях, которые не могут быть нарушены в процессе управления. Однако наши знания о функционировании экологических систем никогда не будут достаточно полными. </w:t>
      </w:r>
    </w:p>
    <w:p w:rsidR="004F6814" w:rsidRDefault="0073509A" w:rsidP="0073509A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73509A">
        <w:rPr>
          <w:rFonts w:ascii="Times New Roman" w:hAnsi="Times New Roman" w:cs="Times New Roman"/>
          <w:b/>
          <w:sz w:val="28"/>
          <w:szCs w:val="28"/>
        </w:rPr>
        <w:t>При разработке стратегии и тактики</w:t>
      </w:r>
      <w:r w:rsidRPr="0073509A">
        <w:rPr>
          <w:rFonts w:ascii="Times New Roman" w:hAnsi="Times New Roman" w:cs="Times New Roman"/>
          <w:sz w:val="28"/>
          <w:szCs w:val="28"/>
        </w:rPr>
        <w:t xml:space="preserve"> управления усилия должны быть направлены, с одной стороны, на снижение степени неопределенности получаемой информации, с другой,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Pr="0073509A">
        <w:rPr>
          <w:rFonts w:ascii="Times New Roman" w:hAnsi="Times New Roman" w:cs="Times New Roman"/>
          <w:sz w:val="28"/>
          <w:szCs w:val="28"/>
        </w:rPr>
        <w:t xml:space="preserve"> на разработку методов из</w:t>
      </w:r>
      <w:r>
        <w:rPr>
          <w:rFonts w:ascii="Times New Roman" w:hAnsi="Times New Roman" w:cs="Times New Roman"/>
          <w:sz w:val="28"/>
          <w:szCs w:val="28"/>
        </w:rPr>
        <w:t>влечения из нее полезной части.</w:t>
      </w:r>
    </w:p>
    <w:p w:rsidR="0073509A" w:rsidRPr="0073509A" w:rsidRDefault="0073509A" w:rsidP="0073509A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F64557" w:rsidRPr="00F64557" w:rsidRDefault="00F64557" w:rsidP="00DA57C9">
      <w:pPr>
        <w:widowControl w:val="0"/>
        <w:rPr>
          <w:rFonts w:ascii="Times New Roman" w:hAnsi="Times New Roman" w:cs="Times New Roman"/>
          <w:b/>
          <w:sz w:val="28"/>
          <w:szCs w:val="28"/>
        </w:rPr>
      </w:pPr>
      <w:r w:rsidRPr="00F64557">
        <w:rPr>
          <w:rFonts w:ascii="Times New Roman" w:hAnsi="Times New Roman" w:cs="Times New Roman"/>
          <w:b/>
          <w:sz w:val="28"/>
          <w:szCs w:val="28"/>
        </w:rPr>
        <w:lastRenderedPageBreak/>
        <w:t>Задание 1.</w:t>
      </w:r>
    </w:p>
    <w:p w:rsidR="009F2685" w:rsidRPr="00DA57C9" w:rsidRDefault="00F64557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F2685" w:rsidRPr="00DA57C9">
        <w:rPr>
          <w:rFonts w:ascii="Times New Roman" w:hAnsi="Times New Roman" w:cs="Times New Roman"/>
          <w:sz w:val="28"/>
          <w:szCs w:val="28"/>
        </w:rPr>
        <w:t>предел</w:t>
      </w:r>
      <w:r w:rsidR="00DF71F1">
        <w:rPr>
          <w:rFonts w:ascii="Times New Roman" w:hAnsi="Times New Roman" w:cs="Times New Roman"/>
          <w:sz w:val="28"/>
          <w:szCs w:val="28"/>
        </w:rPr>
        <w:t>и</w:t>
      </w:r>
      <w:r w:rsidR="009F2685" w:rsidRPr="00DA57C9">
        <w:rPr>
          <w:rFonts w:ascii="Times New Roman" w:hAnsi="Times New Roman" w:cs="Times New Roman"/>
          <w:sz w:val="28"/>
          <w:szCs w:val="28"/>
        </w:rPr>
        <w:t>ть нормы добычи охотничьих зверей.</w:t>
      </w:r>
    </w:p>
    <w:p w:rsidR="009F2685" w:rsidRPr="00DA57C9" w:rsidRDefault="009F2685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A57C9">
        <w:rPr>
          <w:rFonts w:ascii="Times New Roman" w:hAnsi="Times New Roman" w:cs="Times New Roman"/>
          <w:sz w:val="28"/>
          <w:szCs w:val="28"/>
        </w:rPr>
        <w:t>Для рационального использования популяций охотничьих животных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необходимо знать их численность и величину ее прироста.</w:t>
      </w:r>
    </w:p>
    <w:p w:rsidR="00DF71F1" w:rsidRDefault="009F2685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A57C9">
        <w:rPr>
          <w:rFonts w:ascii="Times New Roman" w:hAnsi="Times New Roman" w:cs="Times New Roman"/>
          <w:sz w:val="28"/>
          <w:szCs w:val="28"/>
        </w:rPr>
        <w:t>Это позволяет планировать добычу таким образом, чтобы сохранить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воспроизводимое поголовье на уровне, позволяющем получить приплод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 xml:space="preserve">для компенсации хозяйственного изъятия. </w:t>
      </w:r>
    </w:p>
    <w:p w:rsidR="009F2685" w:rsidRPr="00DA57C9" w:rsidRDefault="009F2685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A57C9">
        <w:rPr>
          <w:rFonts w:ascii="Times New Roman" w:hAnsi="Times New Roman" w:cs="Times New Roman"/>
          <w:sz w:val="28"/>
          <w:szCs w:val="28"/>
        </w:rPr>
        <w:t>Планирование промыслового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 xml:space="preserve">запаса </w:t>
      </w:r>
      <w:r w:rsidRPr="00DF71F1">
        <w:rPr>
          <w:rFonts w:ascii="Times New Roman" w:hAnsi="Times New Roman" w:cs="Times New Roman"/>
          <w:b/>
          <w:sz w:val="28"/>
          <w:szCs w:val="28"/>
        </w:rPr>
        <w:t>и есть нормирование добычи</w:t>
      </w:r>
      <w:r w:rsidRPr="00DA57C9">
        <w:rPr>
          <w:rFonts w:ascii="Times New Roman" w:hAnsi="Times New Roman" w:cs="Times New Roman"/>
          <w:sz w:val="28"/>
          <w:szCs w:val="28"/>
        </w:rPr>
        <w:t xml:space="preserve">. </w:t>
      </w:r>
      <w:r w:rsidR="00632375" w:rsidRPr="00DF71F1">
        <w:rPr>
          <w:rFonts w:ascii="Times New Roman" w:hAnsi="Times New Roman" w:cs="Times New Roman"/>
          <w:b/>
          <w:sz w:val="28"/>
          <w:szCs w:val="28"/>
        </w:rPr>
        <w:t>Норматив промыслового запаса</w:t>
      </w:r>
      <w:r w:rsidR="00632375" w:rsidRPr="00DA57C9">
        <w:rPr>
          <w:rFonts w:ascii="Times New Roman" w:hAnsi="Times New Roman" w:cs="Times New Roman"/>
          <w:sz w:val="28"/>
          <w:szCs w:val="28"/>
        </w:rPr>
        <w:t xml:space="preserve"> </w:t>
      </w:r>
      <w:r w:rsidR="00632375">
        <w:rPr>
          <w:rFonts w:ascii="Times New Roman" w:hAnsi="Times New Roman" w:cs="Times New Roman"/>
          <w:sz w:val="28"/>
          <w:szCs w:val="28"/>
        </w:rPr>
        <w:sym w:font="Symbol" w:char="F02D"/>
      </w:r>
      <w:r w:rsidR="00632375" w:rsidRPr="00DA57C9">
        <w:rPr>
          <w:rFonts w:ascii="Times New Roman" w:hAnsi="Times New Roman" w:cs="Times New Roman"/>
          <w:sz w:val="28"/>
          <w:szCs w:val="28"/>
        </w:rPr>
        <w:t xml:space="preserve"> это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количественное выражение численности охотничьих животных, которых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можно добыть на территории охотничьего хозяйства, района, области в течение года.</w:t>
      </w:r>
    </w:p>
    <w:p w:rsidR="009F2685" w:rsidRPr="00DA57C9" w:rsidRDefault="009F2685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A57C9">
        <w:rPr>
          <w:rFonts w:ascii="Times New Roman" w:hAnsi="Times New Roman" w:cs="Times New Roman"/>
          <w:sz w:val="28"/>
          <w:szCs w:val="28"/>
        </w:rPr>
        <w:t xml:space="preserve">Задача планирования и нормирования добычи находится в компетенции специалистов охотоведов охотничьих хозяйств, а в области </w:t>
      </w:r>
      <w:r w:rsidR="00632375">
        <w:rPr>
          <w:rFonts w:ascii="Times New Roman" w:hAnsi="Times New Roman" w:cs="Times New Roman"/>
          <w:sz w:val="28"/>
          <w:szCs w:val="28"/>
        </w:rPr>
        <w:sym w:font="Symbol" w:char="F02D"/>
      </w:r>
      <w:r w:rsidRPr="00DA57C9">
        <w:rPr>
          <w:rFonts w:ascii="Times New Roman" w:hAnsi="Times New Roman" w:cs="Times New Roman"/>
          <w:sz w:val="28"/>
          <w:szCs w:val="28"/>
        </w:rPr>
        <w:t xml:space="preserve"> в компетенции управления охотничьего хозяйства.</w:t>
      </w:r>
    </w:p>
    <w:p w:rsidR="00DF71F1" w:rsidRDefault="00A53DC9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данные, приведенные в таблице 1 и справочные данные таблиц 2 и 3 определите нормы добычи диких животных, соответственно своему варианту.</w:t>
      </w:r>
    </w:p>
    <w:p w:rsidR="00A53DC9" w:rsidRDefault="00A53DC9" w:rsidP="00A53DC9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D3A2C" w:rsidRDefault="00A53DC9" w:rsidP="00A53DC9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– Варианты заданий</w:t>
      </w:r>
    </w:p>
    <w:p w:rsidR="00A53DC9" w:rsidRDefault="00A53DC9" w:rsidP="004D3A2C">
      <w:pPr>
        <w:widowContro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628" w:type="dxa"/>
        <w:tblLayout w:type="fixed"/>
        <w:tblLook w:val="04A0" w:firstRow="1" w:lastRow="0" w:firstColumn="1" w:lastColumn="0" w:noHBand="0" w:noVBand="1"/>
      </w:tblPr>
      <w:tblGrid>
        <w:gridCol w:w="1085"/>
        <w:gridCol w:w="1448"/>
        <w:gridCol w:w="2138"/>
        <w:gridCol w:w="1560"/>
        <w:gridCol w:w="1717"/>
        <w:gridCol w:w="1680"/>
      </w:tblGrid>
      <w:tr w:rsidR="004D3A2C" w:rsidTr="00D06686">
        <w:tc>
          <w:tcPr>
            <w:tcW w:w="1085" w:type="dxa"/>
          </w:tcPr>
          <w:p w:rsidR="004D3A2C" w:rsidRPr="007515B2" w:rsidRDefault="004D3A2C" w:rsidP="00D0668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1448" w:type="dxa"/>
          </w:tcPr>
          <w:p w:rsidR="004D3A2C" w:rsidRPr="007515B2" w:rsidRDefault="004D3A2C" w:rsidP="00D0668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Класс бонитета в хозяйстве</w:t>
            </w:r>
          </w:p>
        </w:tc>
        <w:tc>
          <w:tcPr>
            <w:tcW w:w="2138" w:type="dxa"/>
          </w:tcPr>
          <w:p w:rsidR="004D3A2C" w:rsidRPr="007515B2" w:rsidRDefault="004D3A2C" w:rsidP="004D3A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хозяйства </w:t>
            </w: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60" w:type="dxa"/>
          </w:tcPr>
          <w:p w:rsidR="004D3A2C" w:rsidRPr="007515B2" w:rsidRDefault="004D3A2C" w:rsidP="00D0668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животного</w:t>
            </w:r>
          </w:p>
        </w:tc>
        <w:tc>
          <w:tcPr>
            <w:tcW w:w="1717" w:type="dxa"/>
          </w:tcPr>
          <w:p w:rsidR="004D3A2C" w:rsidRPr="007515B2" w:rsidRDefault="004D3A2C" w:rsidP="00D0668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Фактическая численность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тыс.га</w:t>
            </w:r>
            <w:proofErr w:type="spellEnd"/>
          </w:p>
        </w:tc>
        <w:tc>
          <w:tcPr>
            <w:tcW w:w="1680" w:type="dxa"/>
          </w:tcPr>
          <w:p w:rsidR="004D3A2C" w:rsidRPr="007515B2" w:rsidRDefault="004D3A2C" w:rsidP="00D0668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изъятия, %</w:t>
            </w:r>
          </w:p>
        </w:tc>
      </w:tr>
      <w:tr w:rsidR="00282A52" w:rsidTr="00D06686">
        <w:tc>
          <w:tcPr>
            <w:tcW w:w="1085" w:type="dxa"/>
          </w:tcPr>
          <w:p w:rsidR="00282A52" w:rsidRPr="007515B2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8" w:type="dxa"/>
          </w:tcPr>
          <w:p w:rsidR="00282A52" w:rsidRPr="00282A52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38" w:type="dxa"/>
          </w:tcPr>
          <w:p w:rsidR="00282A52" w:rsidRPr="00282A52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800</w:t>
            </w:r>
          </w:p>
        </w:tc>
        <w:tc>
          <w:tcPr>
            <w:tcW w:w="1560" w:type="dxa"/>
          </w:tcPr>
          <w:p w:rsidR="00282A52" w:rsidRPr="0016244E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лось</w:t>
            </w:r>
          </w:p>
        </w:tc>
        <w:tc>
          <w:tcPr>
            <w:tcW w:w="1717" w:type="dxa"/>
          </w:tcPr>
          <w:p w:rsidR="00282A52" w:rsidRPr="00C53337" w:rsidRDefault="00C53337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1680" w:type="dxa"/>
          </w:tcPr>
          <w:p w:rsidR="00282A52" w:rsidRPr="00662A47" w:rsidRDefault="00662A47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</w:tr>
      <w:tr w:rsidR="00282A52" w:rsidTr="00D06686">
        <w:tc>
          <w:tcPr>
            <w:tcW w:w="1085" w:type="dxa"/>
          </w:tcPr>
          <w:p w:rsidR="00282A52" w:rsidRPr="007515B2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8" w:type="dxa"/>
          </w:tcPr>
          <w:p w:rsidR="00282A52" w:rsidRPr="00282A52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138" w:type="dxa"/>
          </w:tcPr>
          <w:p w:rsidR="00282A52" w:rsidRPr="00282A52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900</w:t>
            </w:r>
          </w:p>
        </w:tc>
        <w:tc>
          <w:tcPr>
            <w:tcW w:w="1560" w:type="dxa"/>
          </w:tcPr>
          <w:p w:rsidR="00282A52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олень</w:t>
            </w:r>
          </w:p>
        </w:tc>
        <w:tc>
          <w:tcPr>
            <w:tcW w:w="1717" w:type="dxa"/>
          </w:tcPr>
          <w:p w:rsidR="00282A52" w:rsidRPr="00C53337" w:rsidRDefault="00C53337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680" w:type="dxa"/>
          </w:tcPr>
          <w:p w:rsidR="00282A52" w:rsidRPr="00662A47" w:rsidRDefault="00662A47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282A52" w:rsidTr="00D06686">
        <w:tc>
          <w:tcPr>
            <w:tcW w:w="1085" w:type="dxa"/>
          </w:tcPr>
          <w:p w:rsidR="00282A52" w:rsidRPr="007515B2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8" w:type="dxa"/>
          </w:tcPr>
          <w:p w:rsidR="00282A52" w:rsidRPr="00282A52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138" w:type="dxa"/>
          </w:tcPr>
          <w:p w:rsidR="00282A52" w:rsidRPr="00282A52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1000</w:t>
            </w:r>
          </w:p>
        </w:tc>
        <w:tc>
          <w:tcPr>
            <w:tcW w:w="1560" w:type="dxa"/>
          </w:tcPr>
          <w:p w:rsidR="00282A52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кабан</w:t>
            </w:r>
          </w:p>
        </w:tc>
        <w:tc>
          <w:tcPr>
            <w:tcW w:w="1717" w:type="dxa"/>
          </w:tcPr>
          <w:p w:rsidR="00282A52" w:rsidRPr="00C53337" w:rsidRDefault="00C53337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680" w:type="dxa"/>
          </w:tcPr>
          <w:p w:rsidR="00282A52" w:rsidRPr="00662A47" w:rsidRDefault="00662A47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</w:tr>
      <w:tr w:rsidR="00282A52" w:rsidTr="00D06686">
        <w:tc>
          <w:tcPr>
            <w:tcW w:w="1085" w:type="dxa"/>
          </w:tcPr>
          <w:p w:rsidR="00282A52" w:rsidRPr="007515B2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8" w:type="dxa"/>
          </w:tcPr>
          <w:p w:rsidR="00282A52" w:rsidRPr="00282A52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138" w:type="dxa"/>
          </w:tcPr>
          <w:p w:rsidR="00282A52" w:rsidRPr="00282A52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700</w:t>
            </w:r>
          </w:p>
        </w:tc>
        <w:tc>
          <w:tcPr>
            <w:tcW w:w="1560" w:type="dxa"/>
          </w:tcPr>
          <w:p w:rsidR="00282A52" w:rsidRPr="0016244E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лось</w:t>
            </w:r>
          </w:p>
        </w:tc>
        <w:tc>
          <w:tcPr>
            <w:tcW w:w="1717" w:type="dxa"/>
          </w:tcPr>
          <w:p w:rsidR="00282A52" w:rsidRPr="00C53337" w:rsidRDefault="00C53337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80" w:type="dxa"/>
          </w:tcPr>
          <w:p w:rsidR="00282A52" w:rsidRPr="00662A47" w:rsidRDefault="00662A47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</w:tr>
      <w:tr w:rsidR="00282A52" w:rsidTr="00D06686">
        <w:tc>
          <w:tcPr>
            <w:tcW w:w="1085" w:type="dxa"/>
          </w:tcPr>
          <w:p w:rsidR="00282A52" w:rsidRPr="007515B2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8" w:type="dxa"/>
          </w:tcPr>
          <w:p w:rsidR="00282A52" w:rsidRPr="00282A52" w:rsidRDefault="00C53337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138" w:type="dxa"/>
          </w:tcPr>
          <w:p w:rsidR="00282A52" w:rsidRPr="00282A52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900</w:t>
            </w:r>
          </w:p>
        </w:tc>
        <w:tc>
          <w:tcPr>
            <w:tcW w:w="1560" w:type="dxa"/>
          </w:tcPr>
          <w:p w:rsidR="00282A52" w:rsidRDefault="00282A52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олень</w:t>
            </w:r>
          </w:p>
        </w:tc>
        <w:tc>
          <w:tcPr>
            <w:tcW w:w="1717" w:type="dxa"/>
          </w:tcPr>
          <w:p w:rsidR="00282A52" w:rsidRPr="00C53337" w:rsidRDefault="00C53337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680" w:type="dxa"/>
          </w:tcPr>
          <w:p w:rsidR="00282A52" w:rsidRPr="00662A47" w:rsidRDefault="00662A47" w:rsidP="00282A5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</w:tr>
    </w:tbl>
    <w:p w:rsidR="004D3A2C" w:rsidRDefault="004D3A2C" w:rsidP="004D3A2C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DF71F1" w:rsidRDefault="00A53DC9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 – </w:t>
      </w:r>
      <w:r w:rsidR="00D16BF0" w:rsidRPr="00D16BF0">
        <w:rPr>
          <w:rFonts w:ascii="Times New Roman" w:hAnsi="Times New Roman" w:cs="Times New Roman"/>
          <w:sz w:val="28"/>
          <w:szCs w:val="28"/>
        </w:rPr>
        <w:t>Оптимальная плотность животных по бонитетам</w:t>
      </w:r>
      <w:r w:rsidR="00D16BF0">
        <w:rPr>
          <w:rFonts w:ascii="Times New Roman" w:hAnsi="Times New Roman" w:cs="Times New Roman"/>
          <w:sz w:val="28"/>
          <w:szCs w:val="28"/>
        </w:rPr>
        <w:t>,</w:t>
      </w:r>
      <w:r w:rsidR="00D16BF0" w:rsidRPr="00D16BF0">
        <w:rPr>
          <w:rFonts w:ascii="Times New Roman" w:hAnsi="Times New Roman" w:cs="Times New Roman"/>
          <w:sz w:val="28"/>
          <w:szCs w:val="28"/>
        </w:rPr>
        <w:t xml:space="preserve"> шт./</w:t>
      </w:r>
      <w:proofErr w:type="spellStart"/>
      <w:proofErr w:type="gramStart"/>
      <w:r w:rsidR="00D16BF0" w:rsidRPr="00D16BF0">
        <w:rPr>
          <w:rFonts w:ascii="Times New Roman" w:hAnsi="Times New Roman" w:cs="Times New Roman"/>
          <w:sz w:val="28"/>
          <w:szCs w:val="28"/>
        </w:rPr>
        <w:t>тыс.г</w:t>
      </w:r>
      <w:r w:rsidR="00D16BF0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</w:p>
    <w:p w:rsidR="00D16BF0" w:rsidRDefault="00D16BF0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D16BF0" w:rsidTr="00953298">
        <w:tc>
          <w:tcPr>
            <w:tcW w:w="1604" w:type="dxa"/>
            <w:vMerge w:val="restart"/>
          </w:tcPr>
          <w:p w:rsidR="00D16BF0" w:rsidRDefault="00D16BF0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8024" w:type="dxa"/>
            <w:gridSpan w:val="5"/>
          </w:tcPr>
          <w:p w:rsidR="00D16BF0" w:rsidRDefault="00D16BF0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 бонитета</w:t>
            </w:r>
          </w:p>
        </w:tc>
      </w:tr>
      <w:tr w:rsidR="00D16BF0" w:rsidTr="00D16BF0">
        <w:tc>
          <w:tcPr>
            <w:tcW w:w="1604" w:type="dxa"/>
            <w:vMerge/>
          </w:tcPr>
          <w:p w:rsidR="00D16BF0" w:rsidRDefault="00D16BF0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</w:tcPr>
          <w:p w:rsidR="00D16BF0" w:rsidRPr="00A53DC9" w:rsidRDefault="00D16BF0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605" w:type="dxa"/>
          </w:tcPr>
          <w:p w:rsidR="00D16BF0" w:rsidRPr="00A53DC9" w:rsidRDefault="00D16BF0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605" w:type="dxa"/>
          </w:tcPr>
          <w:p w:rsidR="00D16BF0" w:rsidRPr="00A53DC9" w:rsidRDefault="00D16BF0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605" w:type="dxa"/>
          </w:tcPr>
          <w:p w:rsidR="00D16BF0" w:rsidRPr="00A53DC9" w:rsidRDefault="00D16BF0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605" w:type="dxa"/>
          </w:tcPr>
          <w:p w:rsidR="00D16BF0" w:rsidRPr="00A53DC9" w:rsidRDefault="00D16BF0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D16BF0" w:rsidTr="00D16BF0">
        <w:tc>
          <w:tcPr>
            <w:tcW w:w="1604" w:type="dxa"/>
          </w:tcPr>
          <w:p w:rsidR="00D16BF0" w:rsidRPr="0016244E" w:rsidRDefault="0016244E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лось</w:t>
            </w:r>
          </w:p>
        </w:tc>
        <w:tc>
          <w:tcPr>
            <w:tcW w:w="1604" w:type="dxa"/>
          </w:tcPr>
          <w:p w:rsidR="00D16BF0" w:rsidRDefault="00CA5F71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05" w:type="dxa"/>
          </w:tcPr>
          <w:p w:rsidR="00D16BF0" w:rsidRDefault="00CA5F71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:rsidR="00D16BF0" w:rsidRDefault="00CA5F71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5" w:type="dxa"/>
          </w:tcPr>
          <w:p w:rsidR="00D16BF0" w:rsidRDefault="00CA5F71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:rsidR="00D16BF0" w:rsidRDefault="00CA5F71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6BF0" w:rsidTr="00D16BF0">
        <w:tc>
          <w:tcPr>
            <w:tcW w:w="1604" w:type="dxa"/>
          </w:tcPr>
          <w:p w:rsidR="00D16BF0" w:rsidRDefault="00D16BF0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олень</w:t>
            </w:r>
          </w:p>
        </w:tc>
        <w:tc>
          <w:tcPr>
            <w:tcW w:w="1604" w:type="dxa"/>
          </w:tcPr>
          <w:p w:rsidR="00D16BF0" w:rsidRDefault="00CA5F71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05" w:type="dxa"/>
          </w:tcPr>
          <w:p w:rsidR="00D16BF0" w:rsidRDefault="00CA5F71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05" w:type="dxa"/>
          </w:tcPr>
          <w:p w:rsidR="00D16BF0" w:rsidRDefault="00CA5F71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05" w:type="dxa"/>
          </w:tcPr>
          <w:p w:rsidR="00D16BF0" w:rsidRDefault="00CA5F71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5" w:type="dxa"/>
          </w:tcPr>
          <w:p w:rsidR="00D16BF0" w:rsidRDefault="00CA5F71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6BF0" w:rsidTr="00D16BF0">
        <w:tc>
          <w:tcPr>
            <w:tcW w:w="1604" w:type="dxa"/>
          </w:tcPr>
          <w:p w:rsidR="00D16BF0" w:rsidRDefault="00D16BF0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кабан</w:t>
            </w:r>
          </w:p>
        </w:tc>
        <w:tc>
          <w:tcPr>
            <w:tcW w:w="1604" w:type="dxa"/>
          </w:tcPr>
          <w:p w:rsidR="00D16BF0" w:rsidRDefault="00CA5F71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05" w:type="dxa"/>
          </w:tcPr>
          <w:p w:rsidR="00D16BF0" w:rsidRDefault="00CA5F71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05" w:type="dxa"/>
          </w:tcPr>
          <w:p w:rsidR="00D16BF0" w:rsidRDefault="00CA5F71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:rsidR="00D16BF0" w:rsidRDefault="00CA5F71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</w:tcPr>
          <w:p w:rsidR="00D16BF0" w:rsidRDefault="00CA5F71" w:rsidP="00D16BF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16BF0" w:rsidRDefault="00D16BF0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D16BF0" w:rsidRDefault="00A53DC9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 – </w:t>
      </w:r>
      <w:r w:rsidR="0016244E" w:rsidRPr="0016244E">
        <w:rPr>
          <w:rFonts w:ascii="Times New Roman" w:hAnsi="Times New Roman" w:cs="Times New Roman"/>
          <w:sz w:val="28"/>
          <w:szCs w:val="28"/>
        </w:rPr>
        <w:t>Структура популяций разных видов животных и средние нормы добычи</w:t>
      </w:r>
    </w:p>
    <w:p w:rsidR="0016244E" w:rsidRDefault="0016244E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71"/>
        <w:gridCol w:w="1843"/>
        <w:gridCol w:w="1701"/>
        <w:gridCol w:w="2693"/>
        <w:gridCol w:w="2120"/>
      </w:tblGrid>
      <w:tr w:rsidR="001E66FF" w:rsidTr="00854898">
        <w:tc>
          <w:tcPr>
            <w:tcW w:w="1271" w:type="dxa"/>
          </w:tcPr>
          <w:p w:rsidR="001E66FF" w:rsidRDefault="001E66FF" w:rsidP="001E66F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1843" w:type="dxa"/>
          </w:tcPr>
          <w:p w:rsidR="001E66FF" w:rsidRDefault="008C328D" w:rsidP="001E66F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Удельный вес самок, %</w:t>
            </w:r>
          </w:p>
        </w:tc>
        <w:tc>
          <w:tcPr>
            <w:tcW w:w="1701" w:type="dxa"/>
          </w:tcPr>
          <w:p w:rsidR="001E66FF" w:rsidRDefault="008C328D" w:rsidP="001E66F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Величина помета, шт</w:t>
            </w:r>
            <w:r w:rsidR="00A53D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:rsidR="001E66FF" w:rsidRDefault="008C328D" w:rsidP="001E66F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Удельный вес сеголетков к началу промысла, %</w:t>
            </w:r>
          </w:p>
        </w:tc>
        <w:tc>
          <w:tcPr>
            <w:tcW w:w="2120" w:type="dxa"/>
          </w:tcPr>
          <w:p w:rsidR="001E66FF" w:rsidRDefault="008C328D" w:rsidP="008C328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 добычи от осенней численности, %</w:t>
            </w:r>
          </w:p>
        </w:tc>
      </w:tr>
      <w:tr w:rsidR="001E66FF" w:rsidTr="00854898">
        <w:tc>
          <w:tcPr>
            <w:tcW w:w="1271" w:type="dxa"/>
          </w:tcPr>
          <w:p w:rsidR="001E66FF" w:rsidRPr="0016244E" w:rsidRDefault="001E66FF" w:rsidP="001E66F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лось</w:t>
            </w:r>
          </w:p>
        </w:tc>
        <w:tc>
          <w:tcPr>
            <w:tcW w:w="1843" w:type="dxa"/>
          </w:tcPr>
          <w:p w:rsidR="001E66FF" w:rsidRDefault="00C00153" w:rsidP="001E66F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701" w:type="dxa"/>
          </w:tcPr>
          <w:p w:rsidR="001E66FF" w:rsidRDefault="00C00153" w:rsidP="001E66F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2693" w:type="dxa"/>
          </w:tcPr>
          <w:p w:rsidR="001E66FF" w:rsidRDefault="00C00153" w:rsidP="00E3240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32405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0" w:type="dxa"/>
          </w:tcPr>
          <w:p w:rsidR="001E66FF" w:rsidRDefault="00C00153" w:rsidP="00E3240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32405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E66FF" w:rsidTr="00854898">
        <w:tc>
          <w:tcPr>
            <w:tcW w:w="1271" w:type="dxa"/>
          </w:tcPr>
          <w:p w:rsidR="001E66FF" w:rsidRDefault="001E66FF" w:rsidP="001E66F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олень</w:t>
            </w:r>
          </w:p>
        </w:tc>
        <w:tc>
          <w:tcPr>
            <w:tcW w:w="1843" w:type="dxa"/>
          </w:tcPr>
          <w:p w:rsidR="001E66FF" w:rsidRDefault="00C00153" w:rsidP="00E3240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E32405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701" w:type="dxa"/>
          </w:tcPr>
          <w:p w:rsidR="001E66FF" w:rsidRDefault="00C00153" w:rsidP="00E3240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2405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1E66FF" w:rsidRDefault="00C00153" w:rsidP="00E3240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32405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120" w:type="dxa"/>
          </w:tcPr>
          <w:p w:rsidR="001E66FF" w:rsidRDefault="00C00153" w:rsidP="00E3240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32405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E66FF" w:rsidTr="00854898">
        <w:tc>
          <w:tcPr>
            <w:tcW w:w="1271" w:type="dxa"/>
          </w:tcPr>
          <w:p w:rsidR="001E66FF" w:rsidRDefault="001E66FF" w:rsidP="001E66F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кабан</w:t>
            </w:r>
          </w:p>
        </w:tc>
        <w:tc>
          <w:tcPr>
            <w:tcW w:w="1843" w:type="dxa"/>
          </w:tcPr>
          <w:p w:rsidR="001E66FF" w:rsidRDefault="00E32405" w:rsidP="001E66F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701" w:type="dxa"/>
          </w:tcPr>
          <w:p w:rsidR="001E66FF" w:rsidRDefault="00E32405" w:rsidP="001E66F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2693" w:type="dxa"/>
          </w:tcPr>
          <w:p w:rsidR="001E66FF" w:rsidRDefault="00E32405" w:rsidP="001E66F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20" w:type="dxa"/>
          </w:tcPr>
          <w:p w:rsidR="001E66FF" w:rsidRDefault="00E32405" w:rsidP="00662A4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854898" w:rsidRDefault="00854898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Полученные результаты занесите в таблицу</w:t>
      </w:r>
      <w:r w:rsidR="004D3A2C">
        <w:rPr>
          <w:rFonts w:ascii="Times New Roman" w:hAnsi="Times New Roman" w:cs="Times New Roman"/>
          <w:sz w:val="28"/>
          <w:szCs w:val="28"/>
        </w:rPr>
        <w:t xml:space="preserve"> </w:t>
      </w:r>
      <w:r w:rsidR="00A53DC9">
        <w:rPr>
          <w:rFonts w:ascii="Times New Roman" w:hAnsi="Times New Roman" w:cs="Times New Roman"/>
          <w:sz w:val="28"/>
          <w:szCs w:val="28"/>
        </w:rPr>
        <w:t>4</w:t>
      </w:r>
    </w:p>
    <w:p w:rsidR="00854898" w:rsidRDefault="00854898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53DC9" w:rsidRDefault="00A53DC9" w:rsidP="00A53DC9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 – Нормы добычи диких животных</w:t>
      </w:r>
    </w:p>
    <w:p w:rsidR="00A53DC9" w:rsidRDefault="00A53DC9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628" w:type="dxa"/>
        <w:tblLayout w:type="fixed"/>
        <w:tblLook w:val="04A0" w:firstRow="1" w:lastRow="0" w:firstColumn="1" w:lastColumn="0" w:noHBand="0" w:noVBand="1"/>
      </w:tblPr>
      <w:tblGrid>
        <w:gridCol w:w="1085"/>
        <w:gridCol w:w="1448"/>
        <w:gridCol w:w="2138"/>
        <w:gridCol w:w="1560"/>
        <w:gridCol w:w="1717"/>
        <w:gridCol w:w="1680"/>
      </w:tblGrid>
      <w:tr w:rsidR="007515B2" w:rsidTr="007515B2">
        <w:tc>
          <w:tcPr>
            <w:tcW w:w="1085" w:type="dxa"/>
          </w:tcPr>
          <w:p w:rsidR="00BD0E61" w:rsidRPr="007515B2" w:rsidRDefault="00BD0E61" w:rsidP="00BD0E6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448" w:type="dxa"/>
          </w:tcPr>
          <w:p w:rsidR="00BD0E61" w:rsidRPr="007515B2" w:rsidRDefault="00BD0E61" w:rsidP="00BD0E6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Класс бонитета в хозяйстве</w:t>
            </w:r>
          </w:p>
        </w:tc>
        <w:tc>
          <w:tcPr>
            <w:tcW w:w="2138" w:type="dxa"/>
          </w:tcPr>
          <w:p w:rsidR="00BD0E61" w:rsidRPr="007515B2" w:rsidRDefault="00BD0E61" w:rsidP="00B7045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Оптимальн</w:t>
            </w:r>
            <w:r w:rsidR="00B7045F" w:rsidRPr="007515B2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соответств</w:t>
            </w:r>
            <w:r w:rsidR="00B7045F" w:rsidRPr="007515B2">
              <w:rPr>
                <w:rFonts w:ascii="Times New Roman" w:hAnsi="Times New Roman" w:cs="Times New Roman"/>
                <w:sz w:val="24"/>
                <w:szCs w:val="24"/>
              </w:rPr>
              <w:t>ующая</w:t>
            </w: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 xml:space="preserve"> бонитету, шт./</w:t>
            </w:r>
            <w:proofErr w:type="spellStart"/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тыс.га</w:t>
            </w:r>
            <w:proofErr w:type="spellEnd"/>
          </w:p>
        </w:tc>
        <w:tc>
          <w:tcPr>
            <w:tcW w:w="1560" w:type="dxa"/>
          </w:tcPr>
          <w:p w:rsidR="00BD0E61" w:rsidRPr="007515B2" w:rsidRDefault="00BD0E61" w:rsidP="00B7045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Фактическ</w:t>
            </w:r>
            <w:r w:rsidR="00B7045F" w:rsidRPr="007515B2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шт</w:t>
            </w:r>
            <w:r w:rsidR="007515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тыс.га</w:t>
            </w:r>
            <w:proofErr w:type="spellEnd"/>
          </w:p>
        </w:tc>
        <w:tc>
          <w:tcPr>
            <w:tcW w:w="1717" w:type="dxa"/>
          </w:tcPr>
          <w:p w:rsidR="00BD0E61" w:rsidRPr="007515B2" w:rsidRDefault="00BD0E61" w:rsidP="00B7045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Теорет</w:t>
            </w:r>
            <w:r w:rsidR="00B7045F" w:rsidRPr="007515B2">
              <w:rPr>
                <w:rFonts w:ascii="Times New Roman" w:hAnsi="Times New Roman" w:cs="Times New Roman"/>
                <w:sz w:val="24"/>
                <w:szCs w:val="24"/>
              </w:rPr>
              <w:t>ическая</w:t>
            </w: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 xml:space="preserve"> норма добычи, %</w:t>
            </w:r>
          </w:p>
        </w:tc>
        <w:tc>
          <w:tcPr>
            <w:tcW w:w="1680" w:type="dxa"/>
          </w:tcPr>
          <w:p w:rsidR="00BD0E61" w:rsidRPr="007515B2" w:rsidRDefault="00BD0E61" w:rsidP="00BD0E6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Возможная предельная добыча за год с площади хозяйства, шт.</w:t>
            </w:r>
          </w:p>
        </w:tc>
      </w:tr>
      <w:tr w:rsidR="007515B2" w:rsidTr="007515B2">
        <w:tc>
          <w:tcPr>
            <w:tcW w:w="1085" w:type="dxa"/>
          </w:tcPr>
          <w:p w:rsidR="00BD0E61" w:rsidRPr="007515B2" w:rsidRDefault="00BD0E61" w:rsidP="00BD0E6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лось</w:t>
            </w:r>
          </w:p>
        </w:tc>
        <w:tc>
          <w:tcPr>
            <w:tcW w:w="1448" w:type="dxa"/>
          </w:tcPr>
          <w:p w:rsidR="00BD0E61" w:rsidRDefault="00BD0E61" w:rsidP="007515B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BD0E61" w:rsidRDefault="00BD0E61" w:rsidP="007515B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D0E61" w:rsidRDefault="00BD0E61" w:rsidP="007515B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BD0E61" w:rsidRDefault="00BD0E61" w:rsidP="007515B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BD0E61" w:rsidRDefault="00BD0E61" w:rsidP="007515B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5B2" w:rsidTr="007515B2">
        <w:tc>
          <w:tcPr>
            <w:tcW w:w="1085" w:type="dxa"/>
          </w:tcPr>
          <w:p w:rsidR="00BD0E61" w:rsidRPr="007515B2" w:rsidRDefault="00BD0E61" w:rsidP="00BD0E6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олень</w:t>
            </w:r>
          </w:p>
        </w:tc>
        <w:tc>
          <w:tcPr>
            <w:tcW w:w="1448" w:type="dxa"/>
          </w:tcPr>
          <w:p w:rsidR="00BD0E61" w:rsidRDefault="00BD0E61" w:rsidP="007515B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BD0E61" w:rsidRDefault="00BD0E61" w:rsidP="007515B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D0E61" w:rsidRDefault="00BD0E61" w:rsidP="007515B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BD0E61" w:rsidRDefault="00BD0E61" w:rsidP="007515B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BD0E61" w:rsidRDefault="00BD0E61" w:rsidP="007515B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5B2" w:rsidTr="007515B2">
        <w:tc>
          <w:tcPr>
            <w:tcW w:w="1085" w:type="dxa"/>
          </w:tcPr>
          <w:p w:rsidR="00BD0E61" w:rsidRPr="007515B2" w:rsidRDefault="00BD0E61" w:rsidP="00BD0E6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2">
              <w:rPr>
                <w:rFonts w:ascii="Times New Roman" w:hAnsi="Times New Roman" w:cs="Times New Roman"/>
                <w:sz w:val="24"/>
                <w:szCs w:val="24"/>
              </w:rPr>
              <w:t>кабан</w:t>
            </w:r>
          </w:p>
        </w:tc>
        <w:tc>
          <w:tcPr>
            <w:tcW w:w="1448" w:type="dxa"/>
          </w:tcPr>
          <w:p w:rsidR="00BD0E61" w:rsidRDefault="00BD0E61" w:rsidP="007515B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BD0E61" w:rsidRDefault="00BD0E61" w:rsidP="007515B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D0E61" w:rsidRDefault="00BD0E61" w:rsidP="007515B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BD0E61" w:rsidRDefault="00BD0E61" w:rsidP="007515B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BD0E61" w:rsidRDefault="00BD0E61" w:rsidP="007515B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0E61" w:rsidRDefault="00BD0E61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D0E61" w:rsidRDefault="00BD0E61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9F2685" w:rsidRPr="00DA57C9" w:rsidRDefault="009F2685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A57C9">
        <w:rPr>
          <w:rFonts w:ascii="Times New Roman" w:hAnsi="Times New Roman" w:cs="Times New Roman"/>
          <w:sz w:val="28"/>
          <w:szCs w:val="28"/>
        </w:rPr>
        <w:t>Студентам необходимо научиться нормировать добычу отдельных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видов зверей и птиц. Для этого используются данные по бонитировке охотничьих угодий</w:t>
      </w:r>
      <w:r w:rsidR="004C05E6">
        <w:rPr>
          <w:rFonts w:ascii="Times New Roman" w:hAnsi="Times New Roman" w:cs="Times New Roman"/>
          <w:sz w:val="28"/>
          <w:szCs w:val="28"/>
        </w:rPr>
        <w:t xml:space="preserve"> (</w:t>
      </w:r>
      <w:r w:rsidR="004C05E6" w:rsidRPr="00DA57C9">
        <w:rPr>
          <w:rFonts w:ascii="Times New Roman" w:hAnsi="Times New Roman" w:cs="Times New Roman"/>
          <w:sz w:val="28"/>
          <w:szCs w:val="28"/>
        </w:rPr>
        <w:t>таблиц</w:t>
      </w:r>
      <w:r w:rsidR="004C05E6" w:rsidRPr="004C05E6">
        <w:rPr>
          <w:rFonts w:ascii="Times New Roman" w:hAnsi="Times New Roman" w:cs="Times New Roman"/>
          <w:sz w:val="28"/>
          <w:szCs w:val="28"/>
        </w:rPr>
        <w:t>а</w:t>
      </w:r>
      <w:r w:rsidR="004C05E6" w:rsidRPr="00DA57C9">
        <w:rPr>
          <w:rFonts w:ascii="Times New Roman" w:hAnsi="Times New Roman" w:cs="Times New Roman"/>
          <w:sz w:val="28"/>
          <w:szCs w:val="28"/>
        </w:rPr>
        <w:t xml:space="preserve"> </w:t>
      </w:r>
      <w:r w:rsidR="004C05E6">
        <w:rPr>
          <w:rFonts w:ascii="Times New Roman" w:hAnsi="Times New Roman" w:cs="Times New Roman"/>
          <w:sz w:val="28"/>
          <w:szCs w:val="28"/>
        </w:rPr>
        <w:t>2)</w:t>
      </w:r>
      <w:r w:rsidRPr="00DA57C9">
        <w:rPr>
          <w:rFonts w:ascii="Times New Roman" w:hAnsi="Times New Roman" w:cs="Times New Roman"/>
          <w:sz w:val="28"/>
          <w:szCs w:val="28"/>
        </w:rPr>
        <w:t xml:space="preserve">, а также указания преподавателя. Расчет норм добычи заносится в таблицу </w:t>
      </w:r>
      <w:r w:rsidR="004C05E6" w:rsidRPr="004C05E6">
        <w:rPr>
          <w:rFonts w:ascii="Times New Roman" w:hAnsi="Times New Roman" w:cs="Times New Roman"/>
          <w:sz w:val="28"/>
          <w:szCs w:val="28"/>
        </w:rPr>
        <w:t>4</w:t>
      </w:r>
      <w:r w:rsidRPr="00DA57C9">
        <w:rPr>
          <w:rFonts w:ascii="Times New Roman" w:hAnsi="Times New Roman" w:cs="Times New Roman"/>
          <w:sz w:val="28"/>
          <w:szCs w:val="28"/>
        </w:rPr>
        <w:t>, при этом в качестве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справочного материала используются данные таблиц</w:t>
      </w:r>
      <w:r w:rsidR="004C05E6">
        <w:rPr>
          <w:rFonts w:ascii="Times New Roman" w:hAnsi="Times New Roman" w:cs="Times New Roman"/>
          <w:sz w:val="28"/>
          <w:szCs w:val="28"/>
        </w:rPr>
        <w:t>ы</w:t>
      </w:r>
      <w:r w:rsidRPr="00DA57C9">
        <w:rPr>
          <w:rFonts w:ascii="Times New Roman" w:hAnsi="Times New Roman" w:cs="Times New Roman"/>
          <w:sz w:val="28"/>
          <w:szCs w:val="28"/>
        </w:rPr>
        <w:t xml:space="preserve"> </w:t>
      </w:r>
      <w:r w:rsidR="004C05E6" w:rsidRPr="004C05E6">
        <w:rPr>
          <w:rFonts w:ascii="Times New Roman" w:hAnsi="Times New Roman" w:cs="Times New Roman"/>
          <w:sz w:val="28"/>
          <w:szCs w:val="28"/>
        </w:rPr>
        <w:t>3</w:t>
      </w:r>
      <w:r w:rsidRPr="00DA57C9">
        <w:rPr>
          <w:rFonts w:ascii="Times New Roman" w:hAnsi="Times New Roman" w:cs="Times New Roman"/>
          <w:sz w:val="28"/>
          <w:szCs w:val="28"/>
        </w:rPr>
        <w:t>.</w:t>
      </w:r>
    </w:p>
    <w:p w:rsidR="009F2685" w:rsidRPr="00DA57C9" w:rsidRDefault="009F2685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282A52">
        <w:rPr>
          <w:rFonts w:ascii="Times New Roman" w:hAnsi="Times New Roman" w:cs="Times New Roman"/>
          <w:b/>
          <w:sz w:val="28"/>
          <w:szCs w:val="28"/>
        </w:rPr>
        <w:t>Пример расчета нормы добычи лося.</w:t>
      </w:r>
      <w:r w:rsidRPr="00DA57C9">
        <w:rPr>
          <w:rFonts w:ascii="Times New Roman" w:hAnsi="Times New Roman" w:cs="Times New Roman"/>
          <w:sz w:val="28"/>
          <w:szCs w:val="28"/>
        </w:rPr>
        <w:t xml:space="preserve"> </w:t>
      </w:r>
      <w:r w:rsidR="004C05E6">
        <w:rPr>
          <w:rFonts w:ascii="Times New Roman" w:hAnsi="Times New Roman" w:cs="Times New Roman"/>
          <w:sz w:val="28"/>
          <w:szCs w:val="28"/>
        </w:rPr>
        <w:t>Б</w:t>
      </w:r>
      <w:r w:rsidRPr="00DA57C9">
        <w:rPr>
          <w:rFonts w:ascii="Times New Roman" w:hAnsi="Times New Roman" w:cs="Times New Roman"/>
          <w:sz w:val="28"/>
          <w:szCs w:val="28"/>
        </w:rPr>
        <w:t xml:space="preserve">ыл определен средневзвешенный бонитет охотничьих угодий </w:t>
      </w:r>
      <w:r w:rsidR="00632375">
        <w:rPr>
          <w:rFonts w:ascii="Times New Roman" w:hAnsi="Times New Roman" w:cs="Times New Roman"/>
          <w:sz w:val="28"/>
          <w:szCs w:val="28"/>
        </w:rPr>
        <w:sym w:font="Symbol" w:char="F02D"/>
      </w:r>
      <w:r w:rsidRPr="00DA57C9">
        <w:rPr>
          <w:rFonts w:ascii="Times New Roman" w:hAnsi="Times New Roman" w:cs="Times New Roman"/>
          <w:sz w:val="28"/>
          <w:szCs w:val="28"/>
        </w:rPr>
        <w:t xml:space="preserve"> IV. Оптимальная численность лосей (табл</w:t>
      </w:r>
      <w:r w:rsidR="004C05E6">
        <w:rPr>
          <w:rFonts w:ascii="Times New Roman" w:hAnsi="Times New Roman" w:cs="Times New Roman"/>
          <w:sz w:val="28"/>
          <w:szCs w:val="28"/>
        </w:rPr>
        <w:t>ица 2</w:t>
      </w:r>
      <w:r w:rsidRPr="00DA57C9">
        <w:rPr>
          <w:rFonts w:ascii="Times New Roman" w:hAnsi="Times New Roman" w:cs="Times New Roman"/>
          <w:sz w:val="28"/>
          <w:szCs w:val="28"/>
        </w:rPr>
        <w:t xml:space="preserve">), соответствующая этому бонитету3 особи на 1000 га угодий. </w:t>
      </w:r>
      <w:r w:rsidRPr="004D3A2C">
        <w:rPr>
          <w:rFonts w:ascii="Times New Roman" w:hAnsi="Times New Roman" w:cs="Times New Roman"/>
          <w:b/>
          <w:sz w:val="28"/>
          <w:szCs w:val="28"/>
        </w:rPr>
        <w:t>Фактическая же численность составила по результатам учета 1 лось на 1000 га (эти данные указывает преподаватель для</w:t>
      </w:r>
      <w:r w:rsidR="00DA57C9" w:rsidRPr="004D3A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3A2C">
        <w:rPr>
          <w:rFonts w:ascii="Times New Roman" w:hAnsi="Times New Roman" w:cs="Times New Roman"/>
          <w:b/>
          <w:sz w:val="28"/>
          <w:szCs w:val="28"/>
        </w:rPr>
        <w:t>каждого студента).</w:t>
      </w:r>
      <w:r w:rsidRPr="00DA57C9">
        <w:rPr>
          <w:rFonts w:ascii="Times New Roman" w:hAnsi="Times New Roman" w:cs="Times New Roman"/>
          <w:sz w:val="28"/>
          <w:szCs w:val="28"/>
        </w:rPr>
        <w:t xml:space="preserve"> Площадь хозяйства </w:t>
      </w:r>
      <w:r w:rsidR="00632375">
        <w:rPr>
          <w:rFonts w:ascii="Times New Roman" w:hAnsi="Times New Roman" w:cs="Times New Roman"/>
          <w:sz w:val="28"/>
          <w:szCs w:val="28"/>
        </w:rPr>
        <w:sym w:font="Symbol" w:char="F02D"/>
      </w:r>
      <w:r w:rsidRPr="00DA57C9">
        <w:rPr>
          <w:rFonts w:ascii="Times New Roman" w:hAnsi="Times New Roman" w:cs="Times New Roman"/>
          <w:sz w:val="28"/>
          <w:szCs w:val="28"/>
        </w:rPr>
        <w:t xml:space="preserve"> 800</w:t>
      </w:r>
      <w:r w:rsidR="004C05E6">
        <w:rPr>
          <w:rFonts w:ascii="Times New Roman" w:hAnsi="Times New Roman" w:cs="Times New Roman"/>
          <w:sz w:val="28"/>
          <w:szCs w:val="28"/>
        </w:rPr>
        <w:t> </w:t>
      </w:r>
      <w:r w:rsidRPr="00DA57C9">
        <w:rPr>
          <w:rFonts w:ascii="Times New Roman" w:hAnsi="Times New Roman" w:cs="Times New Roman"/>
          <w:sz w:val="28"/>
          <w:szCs w:val="28"/>
        </w:rPr>
        <w:t>тыс.</w:t>
      </w:r>
      <w:r w:rsidR="00282A5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га . Следовательно, фактическая численность лосей в хозяйстве будет 1 лось/ тыс. га х 800 тыс.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га = 800 лосей.</w:t>
      </w:r>
    </w:p>
    <w:p w:rsidR="009F2685" w:rsidRPr="00DA57C9" w:rsidRDefault="009F2685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A57C9">
        <w:rPr>
          <w:rFonts w:ascii="Times New Roman" w:hAnsi="Times New Roman" w:cs="Times New Roman"/>
          <w:sz w:val="28"/>
          <w:szCs w:val="28"/>
        </w:rPr>
        <w:t>Норматив изъятия (табл</w:t>
      </w:r>
      <w:r w:rsidR="004C05E6">
        <w:rPr>
          <w:rFonts w:ascii="Times New Roman" w:hAnsi="Times New Roman" w:cs="Times New Roman"/>
          <w:sz w:val="28"/>
          <w:szCs w:val="28"/>
        </w:rPr>
        <w:t>ица 3</w:t>
      </w:r>
      <w:r w:rsidRPr="00DA57C9">
        <w:rPr>
          <w:rFonts w:ascii="Times New Roman" w:hAnsi="Times New Roman" w:cs="Times New Roman"/>
          <w:sz w:val="28"/>
          <w:szCs w:val="28"/>
        </w:rPr>
        <w:t>) равен 10</w:t>
      </w:r>
      <w:r w:rsidR="004C05E6">
        <w:rPr>
          <w:rFonts w:ascii="Times New Roman" w:hAnsi="Times New Roman" w:cs="Times New Roman"/>
          <w:sz w:val="28"/>
          <w:szCs w:val="28"/>
        </w:rPr>
        <w:sym w:font="Symbol" w:char="F02D"/>
      </w:r>
      <w:r w:rsidRPr="00DA57C9">
        <w:rPr>
          <w:rFonts w:ascii="Times New Roman" w:hAnsi="Times New Roman" w:cs="Times New Roman"/>
          <w:sz w:val="28"/>
          <w:szCs w:val="28"/>
        </w:rPr>
        <w:t>16 %, для примера возьмем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12</w:t>
      </w:r>
      <w:r w:rsidR="004C05E6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%. Следовательно, из общей численности можно отстрелять 800 лосей х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12% = 96</w:t>
      </w:r>
      <w:r w:rsidR="004C05E6">
        <w:rPr>
          <w:rFonts w:ascii="Times New Roman" w:hAnsi="Times New Roman" w:cs="Times New Roman"/>
          <w:sz w:val="28"/>
          <w:szCs w:val="28"/>
        </w:rPr>
        <w:t> </w:t>
      </w:r>
      <w:r w:rsidRPr="00DA57C9">
        <w:rPr>
          <w:rFonts w:ascii="Times New Roman" w:hAnsi="Times New Roman" w:cs="Times New Roman"/>
          <w:sz w:val="28"/>
          <w:szCs w:val="28"/>
        </w:rPr>
        <w:t>лосей.</w:t>
      </w:r>
    </w:p>
    <w:p w:rsidR="009F2685" w:rsidRPr="00DA57C9" w:rsidRDefault="009F2685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A57C9">
        <w:rPr>
          <w:rFonts w:ascii="Times New Roman" w:hAnsi="Times New Roman" w:cs="Times New Roman"/>
          <w:sz w:val="28"/>
          <w:szCs w:val="28"/>
        </w:rPr>
        <w:t>Оптимальная же численность лосей в хозяйстве должна бы быть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3 лося / тыс. га х 800 тыс. га = 2400 лосей.</w:t>
      </w:r>
    </w:p>
    <w:p w:rsidR="009F2685" w:rsidRPr="00DA57C9" w:rsidRDefault="009F2685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A57C9">
        <w:rPr>
          <w:rFonts w:ascii="Times New Roman" w:hAnsi="Times New Roman" w:cs="Times New Roman"/>
          <w:sz w:val="28"/>
          <w:szCs w:val="28"/>
        </w:rPr>
        <w:t>Таким образом, численность лосей намного ниже оптимальной. В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этих условиях надо либо совсем отказаться от промысла, пока численность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не достигнет оптимальной или отстреливать менее 12 % в год, чтобы за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счет прироста происходило увеличение плотности популяции. Если принят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первый вариант, то в последней колонке табл</w:t>
      </w:r>
      <w:r w:rsidR="004C05E6">
        <w:rPr>
          <w:rFonts w:ascii="Times New Roman" w:hAnsi="Times New Roman" w:cs="Times New Roman"/>
          <w:sz w:val="28"/>
          <w:szCs w:val="28"/>
        </w:rPr>
        <w:t>ицы 4</w:t>
      </w:r>
      <w:r w:rsidRPr="00DA57C9">
        <w:rPr>
          <w:rFonts w:ascii="Times New Roman" w:hAnsi="Times New Roman" w:cs="Times New Roman"/>
          <w:sz w:val="28"/>
          <w:szCs w:val="28"/>
        </w:rPr>
        <w:t xml:space="preserve"> записываем </w:t>
      </w:r>
      <w:r w:rsidR="004C05E6">
        <w:rPr>
          <w:rFonts w:ascii="Times New Roman" w:hAnsi="Times New Roman" w:cs="Times New Roman"/>
          <w:sz w:val="28"/>
          <w:szCs w:val="28"/>
        </w:rPr>
        <w:t>«</w:t>
      </w:r>
      <w:r w:rsidRPr="00DA57C9">
        <w:rPr>
          <w:rFonts w:ascii="Times New Roman" w:hAnsi="Times New Roman" w:cs="Times New Roman"/>
          <w:sz w:val="28"/>
          <w:szCs w:val="28"/>
        </w:rPr>
        <w:t>Промысел не производится</w:t>
      </w:r>
      <w:r w:rsidR="004C05E6">
        <w:rPr>
          <w:rFonts w:ascii="Times New Roman" w:hAnsi="Times New Roman" w:cs="Times New Roman"/>
          <w:sz w:val="28"/>
          <w:szCs w:val="28"/>
        </w:rPr>
        <w:t>»</w:t>
      </w:r>
      <w:r w:rsidRPr="00DA57C9">
        <w:rPr>
          <w:rFonts w:ascii="Times New Roman" w:hAnsi="Times New Roman" w:cs="Times New Roman"/>
          <w:sz w:val="28"/>
          <w:szCs w:val="28"/>
        </w:rPr>
        <w:t>. В другом варианте, допустим, решили, что промысел будем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производить, но в минимальных размерах, так, чтобы через 20 лет численность достигла оптимальной.</w:t>
      </w:r>
    </w:p>
    <w:p w:rsidR="009F2685" w:rsidRPr="00DA57C9" w:rsidRDefault="009F2685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A57C9">
        <w:rPr>
          <w:rFonts w:ascii="Times New Roman" w:hAnsi="Times New Roman" w:cs="Times New Roman"/>
          <w:sz w:val="28"/>
          <w:szCs w:val="28"/>
        </w:rPr>
        <w:t>Разница между оптимальной и фактической численностью составит:</w:t>
      </w:r>
    </w:p>
    <w:p w:rsidR="009F2685" w:rsidRPr="00DA57C9" w:rsidRDefault="009F2685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A57C9">
        <w:rPr>
          <w:rFonts w:ascii="Times New Roman" w:hAnsi="Times New Roman" w:cs="Times New Roman"/>
          <w:sz w:val="28"/>
          <w:szCs w:val="28"/>
        </w:rPr>
        <w:t>2400 лосей - 800 лосей = 1600 лосей.</w:t>
      </w:r>
    </w:p>
    <w:p w:rsidR="009F2685" w:rsidRPr="00DA57C9" w:rsidRDefault="009F2685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A57C9">
        <w:rPr>
          <w:rFonts w:ascii="Times New Roman" w:hAnsi="Times New Roman" w:cs="Times New Roman"/>
          <w:sz w:val="28"/>
          <w:szCs w:val="28"/>
        </w:rPr>
        <w:t>Чтобы ликвидировать эту разницу надо увеличивать каждый год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численно</w:t>
      </w:r>
      <w:r w:rsidR="00632375">
        <w:rPr>
          <w:rFonts w:ascii="Times New Roman" w:hAnsi="Times New Roman" w:cs="Times New Roman"/>
          <w:sz w:val="28"/>
          <w:szCs w:val="28"/>
        </w:rPr>
        <w:t>сть популяции лосей: 1600 лосей</w:t>
      </w:r>
      <w:r w:rsidRPr="00DA57C9">
        <w:rPr>
          <w:rFonts w:ascii="Times New Roman" w:hAnsi="Times New Roman" w:cs="Times New Roman"/>
          <w:sz w:val="28"/>
          <w:szCs w:val="28"/>
        </w:rPr>
        <w:t>: 20 лет = 80 лосей, а отсюда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норматив изъятия должен быть уменьшен:</w:t>
      </w:r>
    </w:p>
    <w:p w:rsidR="009F2685" w:rsidRPr="00DA57C9" w:rsidRDefault="009F2685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A57C9">
        <w:rPr>
          <w:rFonts w:ascii="Times New Roman" w:hAnsi="Times New Roman" w:cs="Times New Roman"/>
          <w:sz w:val="28"/>
          <w:szCs w:val="28"/>
        </w:rPr>
        <w:t xml:space="preserve">96 лосей </w:t>
      </w:r>
      <w:r w:rsidR="00632375">
        <w:rPr>
          <w:rFonts w:ascii="Times New Roman" w:hAnsi="Times New Roman" w:cs="Times New Roman"/>
          <w:sz w:val="28"/>
          <w:szCs w:val="28"/>
        </w:rPr>
        <w:sym w:font="Symbol" w:char="F02D"/>
      </w:r>
      <w:r w:rsidRPr="00DA57C9">
        <w:rPr>
          <w:rFonts w:ascii="Times New Roman" w:hAnsi="Times New Roman" w:cs="Times New Roman"/>
          <w:sz w:val="28"/>
          <w:szCs w:val="28"/>
        </w:rPr>
        <w:t xml:space="preserve"> 80 лосей = 16 лосей.</w:t>
      </w:r>
    </w:p>
    <w:p w:rsidR="009F2685" w:rsidRPr="00DA57C9" w:rsidRDefault="009F2685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A57C9">
        <w:rPr>
          <w:rFonts w:ascii="Times New Roman" w:hAnsi="Times New Roman" w:cs="Times New Roman"/>
          <w:sz w:val="28"/>
          <w:szCs w:val="28"/>
        </w:rPr>
        <w:t xml:space="preserve">Если ежегодно отстреливать по 16 лосей, то через 20 лет численность </w:t>
      </w:r>
      <w:r w:rsidRPr="00DA57C9">
        <w:rPr>
          <w:rFonts w:ascii="Times New Roman" w:hAnsi="Times New Roman" w:cs="Times New Roman"/>
          <w:sz w:val="28"/>
          <w:szCs w:val="28"/>
        </w:rPr>
        <w:lastRenderedPageBreak/>
        <w:t>может достигнуть оптимальной.</w:t>
      </w:r>
    </w:p>
    <w:p w:rsidR="009F2685" w:rsidRPr="00DA57C9" w:rsidRDefault="009F2685" w:rsidP="00DA57C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A57C9">
        <w:rPr>
          <w:rFonts w:ascii="Times New Roman" w:hAnsi="Times New Roman" w:cs="Times New Roman"/>
          <w:sz w:val="28"/>
          <w:szCs w:val="28"/>
        </w:rPr>
        <w:t>Вообще же срок 20 лет очень большой, за это время может произойти качественное изменение угодий, например, уменьшится или увеличится количество молодняк</w:t>
      </w:r>
      <w:r w:rsidR="004C05E6">
        <w:rPr>
          <w:rFonts w:ascii="Times New Roman" w:hAnsi="Times New Roman" w:cs="Times New Roman"/>
          <w:sz w:val="28"/>
          <w:szCs w:val="28"/>
        </w:rPr>
        <w:t>а</w:t>
      </w:r>
      <w:r w:rsidRPr="00DA57C9">
        <w:rPr>
          <w:rFonts w:ascii="Times New Roman" w:hAnsi="Times New Roman" w:cs="Times New Roman"/>
          <w:sz w:val="28"/>
          <w:szCs w:val="28"/>
        </w:rPr>
        <w:t>, соответственно изменятся бонитет и оптимальная</w:t>
      </w:r>
      <w:r w:rsidR="00DA57C9">
        <w:rPr>
          <w:rFonts w:ascii="Times New Roman" w:hAnsi="Times New Roman" w:cs="Times New Roman"/>
          <w:sz w:val="28"/>
          <w:szCs w:val="28"/>
        </w:rPr>
        <w:t xml:space="preserve"> </w:t>
      </w:r>
      <w:r w:rsidRPr="00DA57C9">
        <w:rPr>
          <w:rFonts w:ascii="Times New Roman" w:hAnsi="Times New Roman" w:cs="Times New Roman"/>
          <w:sz w:val="28"/>
          <w:szCs w:val="28"/>
        </w:rPr>
        <w:t>численность. В связи с этим вряд ли целесообразно организовывать отстрел.</w:t>
      </w:r>
    </w:p>
    <w:p w:rsidR="004F6814" w:rsidRPr="004F6814" w:rsidRDefault="004F6814" w:rsidP="001A2A4E">
      <w:pPr>
        <w:pStyle w:val="a3"/>
        <w:jc w:val="center"/>
      </w:pPr>
      <w:bookmarkStart w:id="0" w:name="_GoBack"/>
      <w:bookmarkEnd w:id="0"/>
    </w:p>
    <w:p w:rsidR="00E60A9D" w:rsidRDefault="0037426C" w:rsidP="001A2A4E">
      <w:pPr>
        <w:pStyle w:val="a3"/>
        <w:jc w:val="center"/>
        <w:rPr>
          <w:b/>
        </w:rPr>
      </w:pPr>
      <w:r w:rsidRPr="00B610CF">
        <w:rPr>
          <w:b/>
        </w:rPr>
        <w:t>Вопросы для самопроверки</w:t>
      </w:r>
    </w:p>
    <w:p w:rsidR="002C6FCE" w:rsidRPr="00B610CF" w:rsidRDefault="002C6FCE" w:rsidP="001A2A4E">
      <w:pPr>
        <w:pStyle w:val="a3"/>
        <w:jc w:val="center"/>
        <w:rPr>
          <w:b/>
        </w:rPr>
      </w:pPr>
    </w:p>
    <w:p w:rsidR="00C20183" w:rsidRPr="00266955" w:rsidRDefault="002C6FCE" w:rsidP="00C20183">
      <w:pPr>
        <w:rPr>
          <w:rFonts w:ascii="Times New Roman" w:hAnsi="Times New Roman" w:cs="Times New Roman"/>
          <w:sz w:val="28"/>
          <w:szCs w:val="28"/>
        </w:rPr>
      </w:pPr>
      <w:r w:rsidRPr="00412FC7">
        <w:rPr>
          <w:rFonts w:ascii="Times New Roman" w:hAnsi="Times New Roman" w:cs="Times New Roman"/>
          <w:sz w:val="28"/>
          <w:szCs w:val="28"/>
        </w:rPr>
        <w:t xml:space="preserve">1 </w:t>
      </w:r>
      <w:r w:rsidR="00C20183" w:rsidRPr="00266955">
        <w:rPr>
          <w:rFonts w:ascii="Times New Roman" w:hAnsi="Times New Roman" w:cs="Times New Roman"/>
          <w:sz w:val="28"/>
          <w:szCs w:val="28"/>
        </w:rPr>
        <w:t>Задачи управления популяциями.</w:t>
      </w:r>
    </w:p>
    <w:p w:rsidR="00C20183" w:rsidRDefault="00C20183" w:rsidP="00C20183">
      <w:pPr>
        <w:rPr>
          <w:rFonts w:ascii="Times New Roman" w:hAnsi="Times New Roman" w:cs="Times New Roman"/>
          <w:sz w:val="28"/>
          <w:szCs w:val="28"/>
        </w:rPr>
      </w:pPr>
      <w:r w:rsidRPr="00266955">
        <w:rPr>
          <w:rFonts w:ascii="Times New Roman" w:hAnsi="Times New Roman" w:cs="Times New Roman"/>
          <w:sz w:val="28"/>
          <w:szCs w:val="28"/>
        </w:rPr>
        <w:t>2 Особенности управления популяциями ресурсных видов.</w:t>
      </w:r>
    </w:p>
    <w:p w:rsidR="00C20183" w:rsidRDefault="00C20183" w:rsidP="00C201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266955">
        <w:rPr>
          <w:rFonts w:ascii="Times New Roman" w:hAnsi="Times New Roman" w:cs="Times New Roman"/>
          <w:sz w:val="28"/>
          <w:szCs w:val="28"/>
        </w:rPr>
        <w:t>Особенности управления популяциями редких видов.</w:t>
      </w:r>
    </w:p>
    <w:p w:rsidR="00C20183" w:rsidRPr="00266955" w:rsidRDefault="00C20183" w:rsidP="00C201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266955">
        <w:rPr>
          <w:rFonts w:ascii="Times New Roman" w:hAnsi="Times New Roman" w:cs="Times New Roman"/>
          <w:sz w:val="28"/>
          <w:szCs w:val="28"/>
        </w:rPr>
        <w:t>Особенности управления популяциями нежелательных видов.</w:t>
      </w:r>
    </w:p>
    <w:p w:rsidR="002C6FCE" w:rsidRDefault="00C20183" w:rsidP="00C20183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66955">
        <w:rPr>
          <w:rFonts w:ascii="Times New Roman" w:hAnsi="Times New Roman" w:cs="Times New Roman"/>
          <w:sz w:val="28"/>
          <w:szCs w:val="28"/>
        </w:rPr>
        <w:t xml:space="preserve"> Планы управления популяциями, принципы их формирования и реализации.</w:t>
      </w:r>
    </w:p>
    <w:sectPr w:rsidR="002C6FCE" w:rsidSect="001A2A4E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C2400"/>
    <w:multiLevelType w:val="hybridMultilevel"/>
    <w:tmpl w:val="9C921642"/>
    <w:lvl w:ilvl="0" w:tplc="2FD20B62">
      <w:start w:val="1"/>
      <w:numFmt w:val="decimal"/>
      <w:lvlText w:val="%1."/>
      <w:lvlJc w:val="left"/>
      <w:pPr>
        <w:ind w:left="318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333A904A">
      <w:numFmt w:val="bullet"/>
      <w:lvlText w:val="•"/>
      <w:lvlJc w:val="left"/>
      <w:pPr>
        <w:ind w:left="1286" w:hanging="213"/>
      </w:pPr>
      <w:rPr>
        <w:rFonts w:hint="default"/>
        <w:lang w:val="ru-RU" w:eastAsia="en-US" w:bidi="ar-SA"/>
      </w:rPr>
    </w:lvl>
    <w:lvl w:ilvl="2" w:tplc="E90892C4">
      <w:numFmt w:val="bullet"/>
      <w:lvlText w:val="•"/>
      <w:lvlJc w:val="left"/>
      <w:pPr>
        <w:ind w:left="2252" w:hanging="213"/>
      </w:pPr>
      <w:rPr>
        <w:rFonts w:hint="default"/>
        <w:lang w:val="ru-RU" w:eastAsia="en-US" w:bidi="ar-SA"/>
      </w:rPr>
    </w:lvl>
    <w:lvl w:ilvl="3" w:tplc="D228FBBA">
      <w:numFmt w:val="bullet"/>
      <w:lvlText w:val="•"/>
      <w:lvlJc w:val="left"/>
      <w:pPr>
        <w:ind w:left="3218" w:hanging="213"/>
      </w:pPr>
      <w:rPr>
        <w:rFonts w:hint="default"/>
        <w:lang w:val="ru-RU" w:eastAsia="en-US" w:bidi="ar-SA"/>
      </w:rPr>
    </w:lvl>
    <w:lvl w:ilvl="4" w:tplc="CE64555A">
      <w:numFmt w:val="bullet"/>
      <w:lvlText w:val="•"/>
      <w:lvlJc w:val="left"/>
      <w:pPr>
        <w:ind w:left="4184" w:hanging="213"/>
      </w:pPr>
      <w:rPr>
        <w:rFonts w:hint="default"/>
        <w:lang w:val="ru-RU" w:eastAsia="en-US" w:bidi="ar-SA"/>
      </w:rPr>
    </w:lvl>
    <w:lvl w:ilvl="5" w:tplc="F68CDB04">
      <w:numFmt w:val="bullet"/>
      <w:lvlText w:val="•"/>
      <w:lvlJc w:val="left"/>
      <w:pPr>
        <w:ind w:left="5150" w:hanging="213"/>
      </w:pPr>
      <w:rPr>
        <w:rFonts w:hint="default"/>
        <w:lang w:val="ru-RU" w:eastAsia="en-US" w:bidi="ar-SA"/>
      </w:rPr>
    </w:lvl>
    <w:lvl w:ilvl="6" w:tplc="E0AA8C46">
      <w:numFmt w:val="bullet"/>
      <w:lvlText w:val="•"/>
      <w:lvlJc w:val="left"/>
      <w:pPr>
        <w:ind w:left="6116" w:hanging="213"/>
      </w:pPr>
      <w:rPr>
        <w:rFonts w:hint="default"/>
        <w:lang w:val="ru-RU" w:eastAsia="en-US" w:bidi="ar-SA"/>
      </w:rPr>
    </w:lvl>
    <w:lvl w:ilvl="7" w:tplc="E304CD8A">
      <w:numFmt w:val="bullet"/>
      <w:lvlText w:val="•"/>
      <w:lvlJc w:val="left"/>
      <w:pPr>
        <w:ind w:left="7082" w:hanging="213"/>
      </w:pPr>
      <w:rPr>
        <w:rFonts w:hint="default"/>
        <w:lang w:val="ru-RU" w:eastAsia="en-US" w:bidi="ar-SA"/>
      </w:rPr>
    </w:lvl>
    <w:lvl w:ilvl="8" w:tplc="D73A8832">
      <w:numFmt w:val="bullet"/>
      <w:lvlText w:val="•"/>
      <w:lvlJc w:val="left"/>
      <w:pPr>
        <w:ind w:left="8048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59612AA7"/>
    <w:multiLevelType w:val="hybridMultilevel"/>
    <w:tmpl w:val="FD8C9FA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67D111D2"/>
    <w:multiLevelType w:val="hybridMultilevel"/>
    <w:tmpl w:val="6FFA5DA8"/>
    <w:lvl w:ilvl="0" w:tplc="18CCA1CA">
      <w:start w:val="2"/>
      <w:numFmt w:val="decimal"/>
      <w:lvlText w:val="%1"/>
      <w:lvlJc w:val="left"/>
      <w:pPr>
        <w:ind w:left="15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7" w:hanging="360"/>
      </w:pPr>
    </w:lvl>
    <w:lvl w:ilvl="2" w:tplc="0419001B" w:tentative="1">
      <w:start w:val="1"/>
      <w:numFmt w:val="lowerRoman"/>
      <w:lvlText w:val="%3."/>
      <w:lvlJc w:val="right"/>
      <w:pPr>
        <w:ind w:left="3037" w:hanging="180"/>
      </w:pPr>
    </w:lvl>
    <w:lvl w:ilvl="3" w:tplc="0419000F" w:tentative="1">
      <w:start w:val="1"/>
      <w:numFmt w:val="decimal"/>
      <w:lvlText w:val="%4."/>
      <w:lvlJc w:val="left"/>
      <w:pPr>
        <w:ind w:left="3757" w:hanging="360"/>
      </w:pPr>
    </w:lvl>
    <w:lvl w:ilvl="4" w:tplc="04190019" w:tentative="1">
      <w:start w:val="1"/>
      <w:numFmt w:val="lowerLetter"/>
      <w:lvlText w:val="%5."/>
      <w:lvlJc w:val="left"/>
      <w:pPr>
        <w:ind w:left="4477" w:hanging="360"/>
      </w:pPr>
    </w:lvl>
    <w:lvl w:ilvl="5" w:tplc="0419001B" w:tentative="1">
      <w:start w:val="1"/>
      <w:numFmt w:val="lowerRoman"/>
      <w:lvlText w:val="%6."/>
      <w:lvlJc w:val="right"/>
      <w:pPr>
        <w:ind w:left="5197" w:hanging="180"/>
      </w:pPr>
    </w:lvl>
    <w:lvl w:ilvl="6" w:tplc="0419000F" w:tentative="1">
      <w:start w:val="1"/>
      <w:numFmt w:val="decimal"/>
      <w:lvlText w:val="%7."/>
      <w:lvlJc w:val="left"/>
      <w:pPr>
        <w:ind w:left="5917" w:hanging="360"/>
      </w:pPr>
    </w:lvl>
    <w:lvl w:ilvl="7" w:tplc="04190019" w:tentative="1">
      <w:start w:val="1"/>
      <w:numFmt w:val="lowerLetter"/>
      <w:lvlText w:val="%8."/>
      <w:lvlJc w:val="left"/>
      <w:pPr>
        <w:ind w:left="6637" w:hanging="360"/>
      </w:pPr>
    </w:lvl>
    <w:lvl w:ilvl="8" w:tplc="0419001B" w:tentative="1">
      <w:start w:val="1"/>
      <w:numFmt w:val="lowerRoman"/>
      <w:lvlText w:val="%9."/>
      <w:lvlJc w:val="right"/>
      <w:pPr>
        <w:ind w:left="735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9D1"/>
    <w:rsid w:val="00014964"/>
    <w:rsid w:val="00022793"/>
    <w:rsid w:val="000A3CCE"/>
    <w:rsid w:val="000B34F7"/>
    <w:rsid w:val="000B47AB"/>
    <w:rsid w:val="000C4CE8"/>
    <w:rsid w:val="000E6394"/>
    <w:rsid w:val="00154EC6"/>
    <w:rsid w:val="0016244E"/>
    <w:rsid w:val="001A2A4E"/>
    <w:rsid w:val="001C66AF"/>
    <w:rsid w:val="001E66FF"/>
    <w:rsid w:val="00282A52"/>
    <w:rsid w:val="00287190"/>
    <w:rsid w:val="002A4D65"/>
    <w:rsid w:val="002C6FCE"/>
    <w:rsid w:val="002D1792"/>
    <w:rsid w:val="0035038F"/>
    <w:rsid w:val="0037426C"/>
    <w:rsid w:val="003B1129"/>
    <w:rsid w:val="00451847"/>
    <w:rsid w:val="004C05E6"/>
    <w:rsid w:val="004D3A2C"/>
    <w:rsid w:val="004D50C7"/>
    <w:rsid w:val="004F6814"/>
    <w:rsid w:val="00505EF1"/>
    <w:rsid w:val="005B4B90"/>
    <w:rsid w:val="00632375"/>
    <w:rsid w:val="00662A47"/>
    <w:rsid w:val="00674321"/>
    <w:rsid w:val="006F4013"/>
    <w:rsid w:val="0071577B"/>
    <w:rsid w:val="00731FC1"/>
    <w:rsid w:val="0073509A"/>
    <w:rsid w:val="007515B2"/>
    <w:rsid w:val="00755537"/>
    <w:rsid w:val="00772D10"/>
    <w:rsid w:val="007B39D1"/>
    <w:rsid w:val="00854898"/>
    <w:rsid w:val="00897B2F"/>
    <w:rsid w:val="008A43A9"/>
    <w:rsid w:val="008C328D"/>
    <w:rsid w:val="008F2044"/>
    <w:rsid w:val="008F4417"/>
    <w:rsid w:val="00935296"/>
    <w:rsid w:val="009636E1"/>
    <w:rsid w:val="00965F40"/>
    <w:rsid w:val="009A4171"/>
    <w:rsid w:val="009F2685"/>
    <w:rsid w:val="00A26DE2"/>
    <w:rsid w:val="00A53DC9"/>
    <w:rsid w:val="00AB447A"/>
    <w:rsid w:val="00B2354C"/>
    <w:rsid w:val="00B610CF"/>
    <w:rsid w:val="00B7045F"/>
    <w:rsid w:val="00B85675"/>
    <w:rsid w:val="00B9194C"/>
    <w:rsid w:val="00BA1061"/>
    <w:rsid w:val="00BA4983"/>
    <w:rsid w:val="00BD0E61"/>
    <w:rsid w:val="00C00153"/>
    <w:rsid w:val="00C03539"/>
    <w:rsid w:val="00C20183"/>
    <w:rsid w:val="00C302A1"/>
    <w:rsid w:val="00C5077A"/>
    <w:rsid w:val="00C53337"/>
    <w:rsid w:val="00C6396B"/>
    <w:rsid w:val="00C7233B"/>
    <w:rsid w:val="00CA5F71"/>
    <w:rsid w:val="00CA6035"/>
    <w:rsid w:val="00CD2E5E"/>
    <w:rsid w:val="00D0062B"/>
    <w:rsid w:val="00D15DBE"/>
    <w:rsid w:val="00D16BF0"/>
    <w:rsid w:val="00D5327C"/>
    <w:rsid w:val="00D836A3"/>
    <w:rsid w:val="00DA57C9"/>
    <w:rsid w:val="00DD0007"/>
    <w:rsid w:val="00DD6B74"/>
    <w:rsid w:val="00DE7D86"/>
    <w:rsid w:val="00DF71F1"/>
    <w:rsid w:val="00E15EB1"/>
    <w:rsid w:val="00E32405"/>
    <w:rsid w:val="00E60A9D"/>
    <w:rsid w:val="00EA4D48"/>
    <w:rsid w:val="00EC4416"/>
    <w:rsid w:val="00EF1165"/>
    <w:rsid w:val="00F22EA7"/>
    <w:rsid w:val="00F60F02"/>
    <w:rsid w:val="00F6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2797E"/>
  <w15:chartTrackingRefBased/>
  <w15:docId w15:val="{CC82331D-3B44-4DFD-A0E4-059AD500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60A9D"/>
    <w:pPr>
      <w:widowControl w:val="0"/>
      <w:autoSpaceDE w:val="0"/>
      <w:autoSpaceDN w:val="0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60A9D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60A9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E60A9D"/>
    <w:pPr>
      <w:widowControl w:val="0"/>
      <w:autoSpaceDE w:val="0"/>
      <w:autoSpaceDN w:val="0"/>
      <w:ind w:left="1307" w:hanging="283"/>
      <w:jc w:val="left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60A9D"/>
    <w:pPr>
      <w:widowControl w:val="0"/>
      <w:autoSpaceDE w:val="0"/>
      <w:autoSpaceDN w:val="0"/>
      <w:ind w:firstLine="0"/>
      <w:jc w:val="center"/>
    </w:pPr>
    <w:rPr>
      <w:rFonts w:ascii="Times New Roman" w:eastAsia="Times New Roman" w:hAnsi="Times New Roman" w:cs="Times New Roman"/>
    </w:rPr>
  </w:style>
  <w:style w:type="paragraph" w:customStyle="1" w:styleId="Style1">
    <w:name w:val="Style1"/>
    <w:basedOn w:val="a"/>
    <w:rsid w:val="00C302A1"/>
    <w:pPr>
      <w:widowControl w:val="0"/>
      <w:autoSpaceDE w:val="0"/>
      <w:autoSpaceDN w:val="0"/>
      <w:adjustRightInd w:val="0"/>
      <w:spacing w:line="246" w:lineRule="exact"/>
      <w:ind w:firstLine="2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одержимое таблицы"/>
    <w:basedOn w:val="a"/>
    <w:rsid w:val="00C302A1"/>
    <w:pPr>
      <w:widowControl w:val="0"/>
      <w:suppressLineNumbers/>
      <w:suppressAutoHyphens/>
      <w:ind w:firstLine="0"/>
      <w:jc w:val="left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7">
    <w:name w:val="Normal (Web)"/>
    <w:basedOn w:val="a"/>
    <w:uiPriority w:val="99"/>
    <w:unhideWhenUsed/>
    <w:rsid w:val="00965F40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2C6FCE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basedOn w:val="a0"/>
    <w:rsid w:val="008F2044"/>
    <w:rPr>
      <w:rFonts w:ascii="Times New Roman" w:hAnsi="Times New Roman" w:cs="Times New Roman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7350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6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626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49095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0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60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2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05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56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42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4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45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16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67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55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0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76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79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6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93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7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23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03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21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8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92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39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85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5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52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34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53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94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02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6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7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50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62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00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17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66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4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82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04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2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8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1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62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27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7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44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6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7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73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0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93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34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96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72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04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38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64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9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9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7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30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57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59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5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34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47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5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63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56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01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80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47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1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87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31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86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55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84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9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07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8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9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4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57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07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5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78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41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05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1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52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9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8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43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84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93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71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1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7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00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83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40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65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2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1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81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97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42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15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79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39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76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61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37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49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02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06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4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53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70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05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67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0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20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3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7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77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61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0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49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27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10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13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3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08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15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3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06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7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69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99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52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1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69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05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3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81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6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2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65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38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5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33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65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28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28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61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5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9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57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6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12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62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81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9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29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2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4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4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76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85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9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65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1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9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0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82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72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48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62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25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37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6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8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82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22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56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18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63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72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42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52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60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32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7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10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22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85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27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53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57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0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16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72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12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8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8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2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41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82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0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3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66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4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3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4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32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8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76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44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45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52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37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8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8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68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78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54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70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93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0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0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93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5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13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98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1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0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66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14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96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48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69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1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26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62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94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24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41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81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7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1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12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81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91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8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56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72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81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29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5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4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0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42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90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5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8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48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06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67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19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98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99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98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76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8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5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47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26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9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75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54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59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2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73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99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65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6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30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84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36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89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3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4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6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47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5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78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7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29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35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7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46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66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80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59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46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72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8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8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65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43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15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1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9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2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96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42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03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16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43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82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47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3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36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0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99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3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35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6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27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8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6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9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05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6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23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65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64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05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0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50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9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30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9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3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1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20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95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5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9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9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60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1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8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8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89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25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43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40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7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1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1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20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50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93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75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08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9761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2552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8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38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16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59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19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63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26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05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06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4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86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77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36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45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26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0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7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79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6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67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1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93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57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17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8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0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10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55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07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58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88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2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5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64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27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96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06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09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00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54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9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72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65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95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1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34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10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57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84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6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30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79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43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05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50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2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15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32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1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4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33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9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01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4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80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5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71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37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94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8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8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33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07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71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44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24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77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27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75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5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2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35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7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8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26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38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0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0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59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20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86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3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41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96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06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0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89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17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4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91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76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77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86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9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0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0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47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8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8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67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68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6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64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6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32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42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95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61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1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33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4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40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33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69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75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42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8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0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24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49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9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3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46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64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5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73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6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0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9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53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50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64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38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8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7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47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4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18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38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83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39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28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0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3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82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43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1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11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6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72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78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0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94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80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11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03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12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04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8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07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5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74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17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4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2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97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0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42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2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47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23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1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1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2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44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4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4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87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19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1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3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7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9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3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11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76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36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10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3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18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0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0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43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59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88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23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49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88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1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88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78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55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0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03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0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1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59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12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66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26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8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0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24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46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1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96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9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94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70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10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8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56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0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8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99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1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85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8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6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7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8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0783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9578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0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49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9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68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6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36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9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11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58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95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05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6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50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52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4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7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6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7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0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35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03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65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1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06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78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29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01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7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0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80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65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47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2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6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0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59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57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55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2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7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47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8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09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07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2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6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6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33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67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54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47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12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66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7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20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35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75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5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40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39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86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92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7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49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1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66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7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22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3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3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10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2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96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23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25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44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57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3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6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9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49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21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8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4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27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1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93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1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12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1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80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8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25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93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03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98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8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3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53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16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9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38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28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5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02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95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19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33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1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53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03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98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89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9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19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47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0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6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4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1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38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85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60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4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3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72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1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93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6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4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32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24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9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91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48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06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53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04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09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60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92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15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07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19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42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96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36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2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24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4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32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35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26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48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07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28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23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40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48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50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54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84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70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34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86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8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6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4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39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0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28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42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59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82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54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32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76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5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4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93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65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1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72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34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57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37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19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8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83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28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1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1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3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7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38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1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75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42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2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14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27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06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77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9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30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8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8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99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31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71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53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41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2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79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43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72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3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68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25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7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06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4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01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4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04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95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03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91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03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09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66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08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68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8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8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27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49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28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67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78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68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8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36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3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67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2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9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72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9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36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3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4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21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28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89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79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32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2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79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53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83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78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10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49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91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45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79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40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20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74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27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4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5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4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07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16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1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88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8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8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62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38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67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3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75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92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82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38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1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3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57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67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2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72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0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4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13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11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4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33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8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14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72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75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93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19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7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98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54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53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59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28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23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1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39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2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12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46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35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1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1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8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22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2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99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6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04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60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62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17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6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88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0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5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29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82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7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8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78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09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70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43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3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98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6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82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9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9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4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9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1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98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13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06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1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56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06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2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5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48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131838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9426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8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80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6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2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68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8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1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30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54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43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0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97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8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0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5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46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7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1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49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60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9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75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2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1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4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53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47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57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10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78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18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9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0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37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1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15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44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39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16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9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08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3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61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55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9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95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11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62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9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56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0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3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06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87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26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94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57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54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7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1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1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9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60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19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68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9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05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77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90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46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13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98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05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10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15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34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11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37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2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59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51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1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40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2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85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2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49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0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78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9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8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19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91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98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7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71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82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37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2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57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47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11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78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66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4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6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79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4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89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18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64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25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39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1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3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0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00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0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39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78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3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17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41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7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1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28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34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00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6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50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2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77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39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77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0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46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50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14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9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6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44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25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88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10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23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8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61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83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87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5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1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70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1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94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03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0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37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75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71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48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50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4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47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8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3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0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86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36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2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67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3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73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59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84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16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15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05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26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46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1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0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53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0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7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14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0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06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55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51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39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20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26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38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69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33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46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52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28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02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28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59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42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8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52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4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67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10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06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8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8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52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35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8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66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8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71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8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72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7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88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22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8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37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49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32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53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9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0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1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9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65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3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10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33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03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91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4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26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8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47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22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1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93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70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72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53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8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5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3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67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97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83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12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9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2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9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86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89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10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2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50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7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39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D7A48-3DE5-468F-86FC-14AA9E1A2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4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34</cp:revision>
  <dcterms:created xsi:type="dcterms:W3CDTF">2021-08-11T11:54:00Z</dcterms:created>
  <dcterms:modified xsi:type="dcterms:W3CDTF">2021-08-14T18:41:00Z</dcterms:modified>
</cp:coreProperties>
</file>